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319" w:rsidRPr="008A7319" w:rsidRDefault="00567E2A" w:rsidP="008A731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И</w:t>
      </w:r>
      <w:r w:rsidR="008A731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звещение</w:t>
      </w:r>
      <w:r w:rsidR="008A7319" w:rsidRPr="008A731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8A7319" w:rsidRPr="008A7319" w:rsidRDefault="008A7319" w:rsidP="008A73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907"/>
      </w:tblGrid>
      <w:tr w:rsidR="008A7319" w:rsidRPr="008A7319" w:rsidTr="008A7319">
        <w:tc>
          <w:tcPr>
            <w:tcW w:w="102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8A7319" w:rsidRPr="008A7319" w:rsidTr="008A7319">
        <w:tc>
          <w:tcPr>
            <w:tcW w:w="10207" w:type="dxa"/>
            <w:gridSpan w:val="2"/>
            <w:tcBorders>
              <w:top w:val="single" w:sz="4" w:space="0" w:color="auto"/>
              <w:bottom w:val="nil"/>
            </w:tcBorders>
          </w:tcPr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субъект Российской Федерации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 Ханты-Мансийский автономный округ – Югра,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муниципальное образование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 Советский район,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населенный пункт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: 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городское поселение Пионерский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кадастрового квартала (нескольких смежных кадастровых кварталов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): 86:09:0301004,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выполняются комплексные кадастровые работы.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  <w:p w:rsidR="008A7319" w:rsidRPr="00E154AD" w:rsidRDefault="00063554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ХМАО – Югра, Советский район, </w:t>
            </w:r>
            <w:bookmarkStart w:id="0" w:name="_GoBack"/>
            <w:bookmarkEnd w:id="0"/>
            <w:r w:rsidR="00E154AD" w:rsidRPr="00E154AD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п. Пионерский, ул. Железнодорожная, 10</w:t>
            </w:r>
          </w:p>
          <w:p w:rsidR="008A7319" w:rsidRPr="00E154AD" w:rsidRDefault="00E154AD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(а</w:t>
            </w:r>
            <w:r w:rsidR="008A7319" w:rsidRPr="00E154A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дрес работы согласительной комиссии)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или на официальных сайтах в информационно-телекоммуникационной сети "Интернет":</w:t>
            </w:r>
          </w:p>
        </w:tc>
      </w:tr>
      <w:tr w:rsidR="008A7319" w:rsidRPr="008A7319" w:rsidTr="008A7319">
        <w:tc>
          <w:tcPr>
            <w:tcW w:w="6300" w:type="dxa"/>
            <w:tcBorders>
              <w:top w:val="nil"/>
              <w:bottom w:val="nil"/>
              <w:right w:val="nil"/>
            </w:tcBorders>
          </w:tcPr>
          <w:p w:rsidR="008A7319" w:rsidRPr="00F24BF8" w:rsidRDefault="00E154AD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7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администрация Советского района</w:t>
            </w:r>
          </w:p>
          <w:p w:rsidR="008A7319" w:rsidRPr="00F24BF8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(Наименование заказчика комплексных кадастровых работ)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</w:tcBorders>
          </w:tcPr>
          <w:p w:rsidR="008A7319" w:rsidRP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val="en-US" w:eastAsia="ru-RU"/>
              </w:rPr>
              <w:t>sovrnhmao.ru</w:t>
            </w:r>
            <w:r w:rsidR="008A7319"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;</w:t>
            </w:r>
          </w:p>
          <w:p w:rsidR="008A7319" w:rsidRPr="00F24BF8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(Адрес сайта)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A7319" w:rsidRPr="008A7319" w:rsidTr="008A7319">
        <w:tc>
          <w:tcPr>
            <w:tcW w:w="6300" w:type="dxa"/>
            <w:tcBorders>
              <w:top w:val="nil"/>
              <w:bottom w:val="nil"/>
              <w:right w:val="nil"/>
            </w:tcBorders>
          </w:tcPr>
          <w:p w:rsidR="00AB5BB4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Межрегиональное территориальное управление </w:t>
            </w:r>
            <w:proofErr w:type="spellStart"/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Росимущества</w:t>
            </w:r>
            <w:proofErr w:type="spellEnd"/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в Тюменской области, Ханты-Мансийском автономном округе - Югре,</w:t>
            </w:r>
          </w:p>
          <w:p w:rsidR="00F24BF8" w:rsidRPr="00AB5BB4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Ямало-Ненецком автономном округе</w:t>
            </w:r>
            <w:proofErr w:type="gramEnd"/>
          </w:p>
          <w:p w:rsidR="008A7319" w:rsidRPr="00F24BF8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</w:tcBorders>
          </w:tcPr>
          <w:p w:rsidR="00AB5BB4" w:rsidRDefault="00AB5BB4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AB5BB4" w:rsidRDefault="00AB5BB4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AB5BB4" w:rsidRDefault="00AB5BB4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8A7319" w:rsidRPr="00AB5BB4" w:rsidRDefault="00AB5BB4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tu72.rosim.ru</w:t>
            </w:r>
          </w:p>
          <w:p w:rsidR="008A7319" w:rsidRPr="00F24BF8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(Адрес сайта)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A7319" w:rsidRPr="008A7319" w:rsidTr="008A7319">
        <w:tc>
          <w:tcPr>
            <w:tcW w:w="6300" w:type="dxa"/>
            <w:tcBorders>
              <w:top w:val="nil"/>
              <w:bottom w:val="nil"/>
              <w:right w:val="nil"/>
            </w:tcBorders>
          </w:tcPr>
          <w:p w:rsidR="00AB5BB4" w:rsidRDefault="00AB5BB4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F24BF8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Управления</w:t>
            </w:r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 xml:space="preserve"> Федеральной службы </w:t>
            </w:r>
          </w:p>
          <w:p w:rsidR="00F24BF8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 xml:space="preserve">государственной регистрации,  </w:t>
            </w:r>
          </w:p>
          <w:p w:rsidR="00F24BF8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 xml:space="preserve">кадастра и картографии </w:t>
            </w:r>
            <w:proofErr w:type="gramStart"/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F24BF8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lang w:eastAsia="ru-RU"/>
              </w:rPr>
              <w:t>Ханты-Мансийскому</w:t>
            </w:r>
          </w:p>
          <w:p w:rsidR="00F24BF8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u w:val="single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u w:val="single"/>
                <w:lang w:eastAsia="ru-RU"/>
              </w:rPr>
              <w:t>автономному округу – Югре</w:t>
            </w:r>
          </w:p>
          <w:p w:rsidR="008A7319" w:rsidRPr="00F24BF8" w:rsidRDefault="00F24BF8" w:rsidP="00F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8A7319"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(Наименование органа кадастрового учета)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</w:tcBorders>
          </w:tcPr>
          <w:p w:rsid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F24BF8" w:rsidRPr="00F24BF8" w:rsidRDefault="00F24BF8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</w:t>
            </w:r>
            <w:hyperlink r:id="rId5" w:history="1">
              <w:r w:rsidRPr="00F24BF8">
                <w:rPr>
                  <w:rStyle w:val="a3"/>
                  <w:rFonts w:ascii="Times New Roman CYR" w:eastAsiaTheme="minorEastAsia" w:hAnsi="Times New Roman CYR" w:cs="Times New Roman CYR"/>
                  <w:color w:val="auto"/>
                  <w:sz w:val="24"/>
                  <w:szCs w:val="24"/>
                  <w:lang w:eastAsia="ru-RU"/>
                </w:rPr>
                <w:t>www.rosreestr.ru</w:t>
              </w:r>
            </w:hyperlink>
            <w:r w:rsidRPr="00F24BF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8A7319" w:rsidRPr="00F24BF8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24BF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(Адрес сайта)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A7319" w:rsidRPr="008A7319" w:rsidTr="008A7319">
        <w:tc>
          <w:tcPr>
            <w:tcW w:w="10207" w:type="dxa"/>
            <w:gridSpan w:val="2"/>
            <w:tcBorders>
              <w:top w:val="nil"/>
              <w:bottom w:val="single" w:sz="4" w:space="0" w:color="auto"/>
            </w:tcBorders>
          </w:tcPr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 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86:09:0301004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состоится по адресу: </w:t>
            </w:r>
            <w:r w:rsidR="00AB5BB4" w:rsidRPr="00E154AD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ХМАО – Югра, Советский район, г.п. Пионерский, ул. Железнодорожная, 10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,  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«</w:t>
            </w:r>
            <w:r w:rsidR="00AB5BB4"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  29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 »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 «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AB5BB4"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августа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 »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AB5BB4"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2025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 в </w:t>
            </w:r>
            <w:r w:rsidR="00AB5BB4" w:rsidRPr="00AB5BB4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11</w:t>
            </w:r>
            <w:r w:rsidR="00AB5BB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часов </w:t>
            </w:r>
            <w:r w:rsidR="001B7C4C" w:rsidRPr="001B7C4C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00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минут.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  <w:p w:rsidR="008A7319" w:rsidRPr="008A7319" w:rsidRDefault="005A2327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 «</w:t>
            </w:r>
            <w:r w:rsidR="00567E2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 31 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июля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2025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 по </w:t>
            </w:r>
            <w:r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 xml:space="preserve">«  28 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2025</w:t>
            </w:r>
            <w:r w:rsidR="008A7319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 и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 </w:t>
            </w:r>
            <w:r w:rsidR="005A232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«  </w:t>
            </w:r>
            <w:r w:rsidR="005A2327"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01</w:t>
            </w:r>
            <w:r w:rsidR="005A232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 »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5A2327"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сентября</w:t>
            </w:r>
            <w:r w:rsidR="005A232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5A2327" w:rsidRPr="005A2327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2025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 по </w:t>
            </w:r>
            <w:r w:rsidR="001B7C4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«</w:t>
            </w:r>
            <w:r w:rsidR="00567E2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</w:t>
            </w:r>
            <w:r w:rsidR="001B7C4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1B7C4C" w:rsidRPr="001B7C4C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октября</w:t>
            </w:r>
            <w:r w:rsidR="001B7C4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1B7C4C" w:rsidRPr="001B7C4C">
              <w:rPr>
                <w:rFonts w:ascii="Times New Roman CYR" w:eastAsiaTheme="minorEastAsia" w:hAnsi="Times New Roman CYR" w:cs="Times New Roman CYR"/>
                <w:sz w:val="24"/>
                <w:szCs w:val="24"/>
                <w:u w:val="single"/>
                <w:lang w:eastAsia="ru-RU"/>
              </w:rPr>
              <w:t>2025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</w:t>
            </w:r>
            <w:r w:rsidR="009666E0"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Возражения оформляются в соответствии с </w:t>
            </w:r>
            <w:hyperlink r:id="rId6" w:history="1">
              <w:r w:rsidRPr="008A7319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lang w:eastAsia="ru-RU"/>
                </w:rPr>
                <w:t>частью 15 статьи 42.10</w:t>
              </w:r>
            </w:hyperlink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Федерального закона от 24 июля 2007 г. </w:t>
            </w:r>
            <w:r w:rsidR="005A232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 221-ФЗ «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 государственном кадастре недвижимости</w:t>
            </w:r>
            <w:r w:rsidR="005A232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  <w:hyperlink w:anchor="sub_666" w:history="1">
              <w:r w:rsidRPr="008A7319">
                <w:rPr>
                  <w:rFonts w:ascii="Times New Roman CYR" w:eastAsiaTheme="minorEastAsia" w:hAnsi="Times New Roman CYR" w:cs="Times New Roman CYR"/>
                  <w:color w:val="106BBE"/>
                  <w:sz w:val="24"/>
                  <w:szCs w:val="24"/>
                  <w:lang w:eastAsia="ru-RU"/>
                </w:rPr>
                <w:t>(6)</w:t>
              </w:r>
            </w:hyperlink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и включают в себя сведения о лице, направившем данное возражение, в том числе фамилию, имя и (при наличии) </w:t>
            </w: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</w:t>
            </w:r>
            <w:proofErr w:type="gramEnd"/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</w:t>
            </w:r>
          </w:p>
          <w:p w:rsidR="008A7319" w:rsidRPr="008A7319" w:rsidRDefault="008A7319" w:rsidP="008A7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A731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123E4D" w:rsidRDefault="00063554" w:rsidP="009666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</w:pPr>
    </w:p>
    <w:sectPr w:rsidR="00123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587"/>
    <w:rsid w:val="00063554"/>
    <w:rsid w:val="00136496"/>
    <w:rsid w:val="001B7C4C"/>
    <w:rsid w:val="001D6528"/>
    <w:rsid w:val="00567E2A"/>
    <w:rsid w:val="005A2327"/>
    <w:rsid w:val="00825CB8"/>
    <w:rsid w:val="008A7319"/>
    <w:rsid w:val="009666E0"/>
    <w:rsid w:val="00AB5BB4"/>
    <w:rsid w:val="00C13587"/>
    <w:rsid w:val="00E154AD"/>
    <w:rsid w:val="00EB412E"/>
    <w:rsid w:val="00F24BF8"/>
    <w:rsid w:val="00F3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4B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4B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54874/149" TargetMode="External"/><Relationship Id="rId5" Type="http://schemas.openxmlformats.org/officeDocument/2006/relationships/hyperlink" Target="http://www.rosreest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Поспелова Надежда Александровна</dc:creator>
  <cp:keywords/>
  <dc:description/>
  <cp:lastModifiedBy>Поспелова Надежда Александровна</cp:lastModifiedBy>
  <cp:revision>6</cp:revision>
  <cp:lastPrinted>2025-07-30T13:26:00Z</cp:lastPrinted>
  <dcterms:created xsi:type="dcterms:W3CDTF">2025-07-30T12:59:00Z</dcterms:created>
  <dcterms:modified xsi:type="dcterms:W3CDTF">2025-07-31T06:20:00Z</dcterms:modified>
</cp:coreProperties>
</file>